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04" w:rsidRPr="006578D8" w:rsidRDefault="00F83D04" w:rsidP="00F83D04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</w:t>
      </w:r>
      <w:r w:rsidRPr="006578D8">
        <w:rPr>
          <w:rFonts w:asciiTheme="minorEastAsia" w:hAnsiTheme="minorEastAsia" w:hint="eastAsia"/>
          <w:sz w:val="22"/>
        </w:rPr>
        <w:t>第３号（第３条関係）</w:t>
      </w:r>
    </w:p>
    <w:p w:rsidR="00F83D04" w:rsidRDefault="00F83D04" w:rsidP="00F83D04">
      <w:pPr>
        <w:rPr>
          <w:rFonts w:asciiTheme="minorEastAsia" w:hAnsiTheme="minorEastAsia"/>
          <w:sz w:val="22"/>
        </w:rPr>
      </w:pPr>
    </w:p>
    <w:p w:rsidR="00F83D04" w:rsidRPr="006578D8" w:rsidRDefault="00F83D04" w:rsidP="00F83D04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志布志市森林炭素マイレージ交付金</w:t>
      </w:r>
      <w:r w:rsidRPr="006578D8">
        <w:rPr>
          <w:rFonts w:asciiTheme="minorEastAsia" w:hAnsiTheme="minorEastAsia" w:hint="eastAsia"/>
          <w:sz w:val="22"/>
        </w:rPr>
        <w:t>収支精算書</w:t>
      </w:r>
    </w:p>
    <w:p w:rsidR="00F83D04" w:rsidRDefault="00F83D04" w:rsidP="00F83D04">
      <w:pPr>
        <w:rPr>
          <w:rFonts w:asciiTheme="minorEastAsia" w:hAnsiTheme="minorEastAsia"/>
          <w:sz w:val="22"/>
        </w:rPr>
      </w:pPr>
    </w:p>
    <w:p w:rsidR="00F83D04" w:rsidRPr="006578D8" w:rsidRDefault="00F83D04" w:rsidP="00F83D04">
      <w:pPr>
        <w:rPr>
          <w:rFonts w:asciiTheme="minorEastAsia" w:hAnsiTheme="minorEastAsia"/>
          <w:sz w:val="22"/>
        </w:rPr>
      </w:pPr>
      <w:r w:rsidRPr="006578D8">
        <w:rPr>
          <w:rFonts w:asciiTheme="minorEastAsia" w:hAnsiTheme="minorEastAsia" w:hint="eastAsia"/>
          <w:sz w:val="22"/>
        </w:rPr>
        <w:t>１　収入の部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F83D04" w:rsidRPr="006578D8" w:rsidTr="00E51616">
        <w:trPr>
          <w:trHeight w:val="592"/>
        </w:trPr>
        <w:tc>
          <w:tcPr>
            <w:tcW w:w="3314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区 分</w:t>
            </w:r>
          </w:p>
        </w:tc>
        <w:tc>
          <w:tcPr>
            <w:tcW w:w="3315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精算額</w:t>
            </w:r>
          </w:p>
        </w:tc>
        <w:tc>
          <w:tcPr>
            <w:tcW w:w="3315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備 考</w:t>
            </w:r>
          </w:p>
        </w:tc>
      </w:tr>
      <w:tr w:rsidR="00F83D04" w:rsidRPr="006578D8" w:rsidTr="00E51616">
        <w:tc>
          <w:tcPr>
            <w:tcW w:w="3314" w:type="dxa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15" w:type="dxa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15" w:type="dxa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83D04" w:rsidRPr="006578D8" w:rsidTr="00E51616">
        <w:trPr>
          <w:trHeight w:val="605"/>
        </w:trPr>
        <w:tc>
          <w:tcPr>
            <w:tcW w:w="3314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計</w:t>
            </w:r>
          </w:p>
        </w:tc>
        <w:tc>
          <w:tcPr>
            <w:tcW w:w="3315" w:type="dxa"/>
            <w:vAlign w:val="center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15" w:type="dxa"/>
            <w:vAlign w:val="center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F83D04" w:rsidRDefault="00F83D04" w:rsidP="00F83D04">
      <w:pPr>
        <w:rPr>
          <w:rFonts w:asciiTheme="minorEastAsia" w:hAnsiTheme="minorEastAsia"/>
          <w:sz w:val="22"/>
        </w:rPr>
      </w:pPr>
    </w:p>
    <w:p w:rsidR="00F83D04" w:rsidRPr="006578D8" w:rsidRDefault="00F83D04" w:rsidP="00F83D04">
      <w:pPr>
        <w:rPr>
          <w:rFonts w:asciiTheme="minorEastAsia" w:hAnsiTheme="minorEastAsia"/>
          <w:sz w:val="22"/>
        </w:rPr>
      </w:pPr>
    </w:p>
    <w:p w:rsidR="00F83D04" w:rsidRPr="006578D8" w:rsidRDefault="00F83D04" w:rsidP="00F83D04">
      <w:pPr>
        <w:rPr>
          <w:rFonts w:asciiTheme="minorEastAsia" w:hAnsiTheme="minorEastAsia"/>
          <w:sz w:val="22"/>
        </w:rPr>
      </w:pPr>
      <w:r w:rsidRPr="006578D8">
        <w:rPr>
          <w:rFonts w:asciiTheme="minorEastAsia" w:hAnsiTheme="minorEastAsia" w:hint="eastAsia"/>
          <w:sz w:val="22"/>
        </w:rPr>
        <w:t>２　支出の部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6"/>
        <w:gridCol w:w="2907"/>
        <w:gridCol w:w="2907"/>
      </w:tblGrid>
      <w:tr w:rsidR="00F83D04" w:rsidRPr="006578D8" w:rsidTr="00E51616">
        <w:trPr>
          <w:trHeight w:val="592"/>
        </w:trPr>
        <w:tc>
          <w:tcPr>
            <w:tcW w:w="2906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区 分</w:t>
            </w:r>
          </w:p>
        </w:tc>
        <w:tc>
          <w:tcPr>
            <w:tcW w:w="2907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精算額</w:t>
            </w:r>
          </w:p>
        </w:tc>
        <w:tc>
          <w:tcPr>
            <w:tcW w:w="2907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備 考</w:t>
            </w:r>
          </w:p>
        </w:tc>
      </w:tr>
      <w:tr w:rsidR="00F83D04" w:rsidRPr="006578D8" w:rsidTr="00E51616">
        <w:tc>
          <w:tcPr>
            <w:tcW w:w="2906" w:type="dxa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07" w:type="dxa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07" w:type="dxa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83D04" w:rsidRPr="006578D8" w:rsidTr="00E51616">
        <w:trPr>
          <w:trHeight w:val="605"/>
        </w:trPr>
        <w:tc>
          <w:tcPr>
            <w:tcW w:w="2906" w:type="dxa"/>
            <w:vAlign w:val="center"/>
          </w:tcPr>
          <w:p w:rsidR="00F83D04" w:rsidRPr="006578D8" w:rsidRDefault="00F83D04" w:rsidP="00E51616">
            <w:pPr>
              <w:jc w:val="center"/>
              <w:rPr>
                <w:rFonts w:asciiTheme="minorEastAsia" w:hAnsiTheme="minorEastAsia"/>
                <w:sz w:val="22"/>
              </w:rPr>
            </w:pPr>
            <w:r w:rsidRPr="006578D8">
              <w:rPr>
                <w:rFonts w:asciiTheme="minorEastAsia" w:hAnsiTheme="minorEastAsia" w:hint="eastAsia"/>
                <w:sz w:val="22"/>
              </w:rPr>
              <w:t>計</w:t>
            </w:r>
          </w:p>
        </w:tc>
        <w:tc>
          <w:tcPr>
            <w:tcW w:w="2907" w:type="dxa"/>
            <w:vAlign w:val="center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07" w:type="dxa"/>
            <w:vAlign w:val="center"/>
          </w:tcPr>
          <w:p w:rsidR="00F83D04" w:rsidRPr="006578D8" w:rsidRDefault="00F83D04" w:rsidP="00E5161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773605" w:rsidRDefault="00773605">
      <w:bookmarkStart w:id="0" w:name="_GoBack"/>
      <w:bookmarkEnd w:id="0"/>
    </w:p>
    <w:sectPr w:rsidR="007736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D04" w:rsidRDefault="00F83D04" w:rsidP="00F83D04">
      <w:r>
        <w:separator/>
      </w:r>
    </w:p>
  </w:endnote>
  <w:endnote w:type="continuationSeparator" w:id="0">
    <w:p w:rsidR="00F83D04" w:rsidRDefault="00F83D04" w:rsidP="00F8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D04" w:rsidRDefault="00F83D04" w:rsidP="00F83D04">
      <w:r>
        <w:separator/>
      </w:r>
    </w:p>
  </w:footnote>
  <w:footnote w:type="continuationSeparator" w:id="0">
    <w:p w:rsidR="00F83D04" w:rsidRDefault="00F83D04" w:rsidP="00F83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42"/>
    <w:rsid w:val="00610642"/>
    <w:rsid w:val="00773605"/>
    <w:rsid w:val="00F8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D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3D04"/>
  </w:style>
  <w:style w:type="paragraph" w:styleId="a5">
    <w:name w:val="footer"/>
    <w:basedOn w:val="a"/>
    <w:link w:val="a6"/>
    <w:uiPriority w:val="99"/>
    <w:unhideWhenUsed/>
    <w:rsid w:val="00F83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3D04"/>
  </w:style>
  <w:style w:type="table" w:styleId="a7">
    <w:name w:val="Table Grid"/>
    <w:basedOn w:val="a1"/>
    <w:uiPriority w:val="59"/>
    <w:rsid w:val="00F83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3D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3D04"/>
  </w:style>
  <w:style w:type="paragraph" w:styleId="a5">
    <w:name w:val="footer"/>
    <w:basedOn w:val="a"/>
    <w:link w:val="a6"/>
    <w:uiPriority w:val="99"/>
    <w:unhideWhenUsed/>
    <w:rsid w:val="00F83D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3D04"/>
  </w:style>
  <w:style w:type="table" w:styleId="a7">
    <w:name w:val="Table Grid"/>
    <w:basedOn w:val="a1"/>
    <w:uiPriority w:val="59"/>
    <w:rsid w:val="00F83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